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F1" w:rsidRPr="00C20AF1" w:rsidRDefault="00AF4B04" w:rsidP="0020021A">
      <w:pPr>
        <w:pStyle w:val="a3"/>
        <w:tabs>
          <w:tab w:val="left" w:pos="3750"/>
          <w:tab w:val="center" w:pos="5244"/>
        </w:tabs>
        <w:jc w:val="center"/>
        <w:rPr>
          <w:b/>
          <w:sz w:val="36"/>
          <w:szCs w:val="28"/>
        </w:rPr>
        <w:sectPr w:rsidR="00C20AF1" w:rsidRPr="00C20AF1" w:rsidSect="00C92EFD">
          <w:footerReference w:type="even" r:id="rId8"/>
          <w:footerReference w:type="default" r:id="rId9"/>
          <w:pgSz w:w="11906" w:h="16838"/>
          <w:pgMar w:top="567" w:right="567" w:bottom="731" w:left="851" w:header="720" w:footer="720" w:gutter="0"/>
          <w:cols w:space="720"/>
          <w:titlePg/>
          <w:docGrid w:linePitch="360"/>
        </w:sectPr>
      </w:pPr>
      <w:r>
        <w:rPr>
          <w:b/>
          <w:noProof/>
          <w:sz w:val="36"/>
          <w:szCs w:val="28"/>
          <w:lang w:eastAsia="ru-RU"/>
        </w:rPr>
        <w:drawing>
          <wp:inline distT="0" distB="0" distL="0" distR="0">
            <wp:extent cx="6659880" cy="9228338"/>
            <wp:effectExtent l="19050" t="0" r="7620" b="0"/>
            <wp:docPr id="1" name="Рисунок 1" descr="G:\печать 2022\сканы\2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 2022\сканы\2022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22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E6" w:rsidRDefault="00776BE6" w:rsidP="00776BE6">
      <w:pPr>
        <w:pStyle w:val="a3"/>
        <w:ind w:left="-550" w:firstLine="440"/>
        <w:jc w:val="center"/>
        <w:rPr>
          <w:b/>
          <w:bCs/>
          <w:iCs/>
          <w:sz w:val="16"/>
          <w:szCs w:val="16"/>
          <w:highlight w:val="white"/>
          <w:shd w:val="clear" w:color="auto" w:fill="FFFF00"/>
        </w:rPr>
      </w:pPr>
      <w:r w:rsidRPr="00776BE6">
        <w:rPr>
          <w:b/>
          <w:bCs/>
          <w:iCs/>
          <w:sz w:val="28"/>
          <w:szCs w:val="28"/>
          <w:highlight w:val="white"/>
          <w:shd w:val="clear" w:color="auto" w:fill="FFFF00"/>
        </w:rPr>
        <w:lastRenderedPageBreak/>
        <w:t>Пояснительная записка</w:t>
      </w:r>
    </w:p>
    <w:p w:rsidR="00776BE6" w:rsidRPr="00776BE6" w:rsidRDefault="00776BE6" w:rsidP="00776BE6">
      <w:pPr>
        <w:pStyle w:val="a3"/>
        <w:ind w:left="-550" w:firstLine="440"/>
        <w:jc w:val="center"/>
        <w:rPr>
          <w:b/>
          <w:bCs/>
          <w:iCs/>
          <w:sz w:val="16"/>
          <w:szCs w:val="16"/>
          <w:highlight w:val="white"/>
          <w:shd w:val="clear" w:color="auto" w:fill="FFFF00"/>
        </w:rPr>
      </w:pPr>
    </w:p>
    <w:p w:rsidR="00857456" w:rsidRDefault="00857456" w:rsidP="00857456">
      <w:pPr>
        <w:pStyle w:val="a3"/>
        <w:ind w:left="-550" w:firstLine="440"/>
        <w:rPr>
          <w:szCs w:val="24"/>
          <w:highlight w:val="white"/>
          <w:shd w:val="clear" w:color="auto" w:fill="FFFF00"/>
        </w:rPr>
      </w:pPr>
      <w:r>
        <w:rPr>
          <w:bCs/>
          <w:iCs/>
          <w:szCs w:val="24"/>
          <w:highlight w:val="white"/>
          <w:shd w:val="clear" w:color="auto" w:fill="FFFF00"/>
        </w:rPr>
        <w:t xml:space="preserve">Рабочая  программа  по химии </w:t>
      </w:r>
      <w:r>
        <w:rPr>
          <w:szCs w:val="24"/>
          <w:highlight w:val="white"/>
          <w:shd w:val="clear" w:color="auto" w:fill="FFFF00"/>
        </w:rPr>
        <w:t xml:space="preserve"> разработана для обучения в 9 классах  Муниципального образовательного учреждения </w:t>
      </w:r>
      <w:proofErr w:type="spellStart"/>
      <w:r>
        <w:rPr>
          <w:szCs w:val="24"/>
          <w:highlight w:val="white"/>
          <w:shd w:val="clear" w:color="auto" w:fill="FFFF00"/>
        </w:rPr>
        <w:t>Сараевская</w:t>
      </w:r>
      <w:proofErr w:type="spellEnd"/>
      <w:r>
        <w:rPr>
          <w:szCs w:val="24"/>
          <w:highlight w:val="white"/>
          <w:shd w:val="clear" w:color="auto" w:fill="FFFF00"/>
        </w:rPr>
        <w:t xml:space="preserve">  средняя общеобразовательная школа с учетом:</w:t>
      </w:r>
    </w:p>
    <w:p w:rsidR="00857456" w:rsidRDefault="00857456" w:rsidP="00857456">
      <w:pPr>
        <w:pStyle w:val="a3"/>
        <w:ind w:left="-550" w:firstLine="440"/>
        <w:rPr>
          <w:szCs w:val="24"/>
          <w:shd w:val="clear" w:color="auto" w:fill="FFFF00"/>
        </w:rPr>
      </w:pPr>
      <w:r>
        <w:rPr>
          <w:szCs w:val="24"/>
          <w:highlight w:val="white"/>
          <w:shd w:val="clear" w:color="auto" w:fill="FFFF00"/>
        </w:rPr>
        <w:t>-  нормативно-правовых документов:</w:t>
      </w:r>
    </w:p>
    <w:p w:rsidR="00857456" w:rsidRDefault="00857456" w:rsidP="00857456">
      <w:pPr>
        <w:numPr>
          <w:ilvl w:val="0"/>
          <w:numId w:val="1"/>
        </w:numPr>
        <w:spacing w:line="240" w:lineRule="auto"/>
        <w:ind w:left="-550"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 закона «Об образовании в Российской Федерации» от 29.12.2012 № 273-ФЗ,</w:t>
      </w:r>
    </w:p>
    <w:p w:rsidR="0017590E" w:rsidRPr="0017590E" w:rsidRDefault="0017590E" w:rsidP="00857456">
      <w:pPr>
        <w:numPr>
          <w:ilvl w:val="0"/>
          <w:numId w:val="1"/>
        </w:numPr>
        <w:suppressAutoHyphens/>
        <w:spacing w:after="0" w:line="240" w:lineRule="auto"/>
        <w:ind w:left="-550" w:firstLine="440"/>
        <w:jc w:val="both"/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00FFFF"/>
        </w:rPr>
      </w:pPr>
      <w:r>
        <w:rPr>
          <w:rFonts w:ascii="Times New Roman" w:eastAsia="Times New Roman" w:hAnsi="Times New Roman"/>
          <w:bCs/>
          <w:color w:val="252525"/>
          <w:kern w:val="36"/>
          <w:sz w:val="24"/>
          <w:szCs w:val="24"/>
        </w:rPr>
        <w:t>Постановления 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hAnsi="Times New Roman"/>
          <w:sz w:val="24"/>
          <w:szCs w:val="24"/>
        </w:rPr>
        <w:t>,</w:t>
      </w:r>
    </w:p>
    <w:p w:rsidR="00857456" w:rsidRDefault="00857456" w:rsidP="00857456">
      <w:pPr>
        <w:numPr>
          <w:ilvl w:val="0"/>
          <w:numId w:val="1"/>
        </w:numPr>
        <w:suppressAutoHyphens/>
        <w:spacing w:after="0" w:line="240" w:lineRule="auto"/>
        <w:ind w:left="-550" w:firstLine="440"/>
        <w:jc w:val="both"/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00FFFF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00FFFF"/>
        </w:rPr>
        <w:t>Основной образовательной программы</w:t>
      </w:r>
      <w:r w:rsidR="0017590E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00FFFF"/>
        </w:rPr>
        <w:t xml:space="preserve"> </w:t>
      </w:r>
      <w:r w:rsidRPr="00AC3B59">
        <w:rPr>
          <w:rFonts w:ascii="Times New Roman" w:hAnsi="Times New Roman"/>
          <w:sz w:val="24"/>
          <w:szCs w:val="24"/>
          <w:highlight w:val="white"/>
          <w:shd w:val="clear" w:color="auto" w:fill="00FFFF"/>
        </w:rPr>
        <w:t>основного</w:t>
      </w: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00FFFF"/>
        </w:rPr>
        <w:t xml:space="preserve"> общего образования МОУ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00FFFF"/>
        </w:rPr>
        <w:t>Сараевская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00FFFF"/>
        </w:rPr>
        <w:t xml:space="preserve"> СОШ,</w:t>
      </w:r>
    </w:p>
    <w:p w:rsidR="00857456" w:rsidRDefault="00857456" w:rsidP="00857456">
      <w:pPr>
        <w:numPr>
          <w:ilvl w:val="0"/>
          <w:numId w:val="1"/>
        </w:numPr>
        <w:suppressAutoHyphens/>
        <w:spacing w:after="0" w:line="240" w:lineRule="auto"/>
        <w:ind w:left="-550" w:firstLine="440"/>
        <w:jc w:val="both"/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00FFFF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00FFFF"/>
        </w:rPr>
        <w:t xml:space="preserve">Учебного </w:t>
      </w:r>
      <w:r w:rsidR="00BF6BAD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00FFFF"/>
        </w:rPr>
        <w:t>плана</w:t>
      </w:r>
      <w:r w:rsidR="00D32C00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00FFFF"/>
        </w:rPr>
        <w:t xml:space="preserve"> МОУ </w:t>
      </w:r>
      <w:proofErr w:type="spellStart"/>
      <w:r w:rsidR="00D32C00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00FFFF"/>
        </w:rPr>
        <w:t>Сараевская</w:t>
      </w:r>
      <w:proofErr w:type="spellEnd"/>
      <w:r w:rsidR="00D32C00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00FFFF"/>
        </w:rPr>
        <w:t xml:space="preserve"> СОШ</w:t>
      </w:r>
      <w:r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00FFFF"/>
        </w:rPr>
        <w:t>;</w:t>
      </w:r>
    </w:p>
    <w:p w:rsidR="00857456" w:rsidRDefault="00857456" w:rsidP="00857456">
      <w:pPr>
        <w:suppressAutoHyphens/>
        <w:spacing w:after="0" w:line="240" w:lineRule="auto"/>
        <w:ind w:left="-550" w:firstLine="440"/>
        <w:jc w:val="both"/>
        <w:rPr>
          <w:rFonts w:ascii="Times New Roman" w:hAnsi="Times New Roman"/>
          <w:color w:val="FF0000"/>
          <w:sz w:val="24"/>
          <w:szCs w:val="24"/>
          <w:highlight w:val="white"/>
          <w:shd w:val="clear" w:color="auto" w:fill="00FFFF"/>
        </w:rPr>
      </w:pPr>
    </w:p>
    <w:p w:rsidR="00857456" w:rsidRDefault="00857456" w:rsidP="00857456">
      <w:pPr>
        <w:pStyle w:val="a3"/>
        <w:ind w:left="-550" w:firstLine="440"/>
        <w:rPr>
          <w:color w:val="000000"/>
          <w:highlight w:val="white"/>
          <w:shd w:val="clear" w:color="auto" w:fill="FFFF00"/>
        </w:rPr>
      </w:pPr>
      <w:r>
        <w:rPr>
          <w:color w:val="000000"/>
          <w:highlight w:val="white"/>
          <w:shd w:val="clear" w:color="auto" w:fill="FFFF00"/>
        </w:rPr>
        <w:t>- требований к уровню подготовки  учащихся  9 классов</w:t>
      </w:r>
      <w:proofErr w:type="gramStart"/>
      <w:r>
        <w:rPr>
          <w:color w:val="000000"/>
          <w:highlight w:val="white"/>
          <w:shd w:val="clear" w:color="auto" w:fill="FFFF00"/>
        </w:rPr>
        <w:t xml:space="preserve"> ;</w:t>
      </w:r>
      <w:proofErr w:type="gramEnd"/>
    </w:p>
    <w:p w:rsidR="00857456" w:rsidRDefault="00857456" w:rsidP="00857456">
      <w:pPr>
        <w:pStyle w:val="a3"/>
        <w:ind w:left="-550" w:firstLine="440"/>
        <w:rPr>
          <w:color w:val="000000"/>
          <w:shd w:val="clear" w:color="auto" w:fill="FFFF00"/>
        </w:rPr>
      </w:pPr>
      <w:r>
        <w:rPr>
          <w:color w:val="000000"/>
          <w:highlight w:val="white"/>
          <w:shd w:val="clear" w:color="auto" w:fill="FFFF00"/>
        </w:rPr>
        <w:t>- познавательных интересов учащихся.</w:t>
      </w:r>
    </w:p>
    <w:p w:rsidR="00857456" w:rsidRDefault="00857456" w:rsidP="00857456">
      <w:pPr>
        <w:pStyle w:val="a5"/>
        <w:spacing w:before="4"/>
        <w:ind w:left="-550" w:right="4" w:firstLine="440"/>
        <w:jc w:val="both"/>
        <w:rPr>
          <w:rFonts w:ascii="Times New Roman" w:hAnsi="Times New Roman" w:cs="Times New Roman"/>
        </w:rPr>
      </w:pPr>
    </w:p>
    <w:p w:rsidR="00857456" w:rsidRDefault="00857456" w:rsidP="00857456">
      <w:pPr>
        <w:pStyle w:val="a5"/>
        <w:spacing w:before="4"/>
        <w:ind w:left="-550" w:right="4" w:firstLine="4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При выборе системы обучения и учебно-методического комплекса по предмету для реализации рабочей программы  </w:t>
      </w:r>
      <w:r>
        <w:rPr>
          <w:rFonts w:ascii="Times New Roman" w:hAnsi="Times New Roman" w:cs="Times New Roman"/>
          <w:b/>
          <w:i/>
        </w:rPr>
        <w:t xml:space="preserve">учитывались </w:t>
      </w:r>
    </w:p>
    <w:p w:rsidR="00857456" w:rsidRDefault="00857456" w:rsidP="00857456">
      <w:pPr>
        <w:pStyle w:val="a3"/>
        <w:ind w:left="-550" w:firstLine="440"/>
      </w:pPr>
      <w:r>
        <w:t>- соответствие УМК возрастным и психологическим особенностям учащихся;</w:t>
      </w:r>
    </w:p>
    <w:p w:rsidR="00857456" w:rsidRDefault="00857456" w:rsidP="00857456">
      <w:pPr>
        <w:pStyle w:val="a3"/>
        <w:ind w:left="-550" w:firstLine="440"/>
      </w:pPr>
      <w:r>
        <w:t>- соотнесённость с содержанием государственной итоговой аттестации;</w:t>
      </w:r>
    </w:p>
    <w:p w:rsidR="00857456" w:rsidRDefault="00857456" w:rsidP="00857456">
      <w:pPr>
        <w:pStyle w:val="a3"/>
        <w:ind w:left="-550" w:firstLine="440"/>
      </w:pPr>
      <w:r>
        <w:t>- завершённость учебной линии;</w:t>
      </w:r>
    </w:p>
    <w:p w:rsidR="00857456" w:rsidRDefault="00857456" w:rsidP="00857456">
      <w:pPr>
        <w:pStyle w:val="a3"/>
        <w:ind w:left="-550" w:firstLine="440"/>
      </w:pPr>
      <w:r>
        <w:t>- обеспеченность образовательного учреждения учебниками.</w:t>
      </w:r>
    </w:p>
    <w:p w:rsidR="00776BE6" w:rsidRDefault="00776BE6" w:rsidP="00857456">
      <w:pPr>
        <w:pStyle w:val="a3"/>
        <w:ind w:left="-550" w:firstLine="440"/>
      </w:pPr>
    </w:p>
    <w:p w:rsidR="00857456" w:rsidRPr="00776BE6" w:rsidRDefault="00776BE6" w:rsidP="00776BE6">
      <w:pPr>
        <w:pStyle w:val="a3"/>
        <w:ind w:left="-550" w:firstLine="440"/>
      </w:pPr>
      <w:r>
        <w:t xml:space="preserve">Воспитательные возможности программы отражены в планируемых личностных результатах изучения учебного предмета. </w:t>
      </w:r>
    </w:p>
    <w:p w:rsidR="00857456" w:rsidRPr="006E6AFA" w:rsidRDefault="00D32C00" w:rsidP="0085745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рассчитана на  68 часов</w:t>
      </w:r>
      <w:r w:rsidR="00857456">
        <w:rPr>
          <w:rFonts w:ascii="Times New Roman" w:hAnsi="Times New Roman"/>
        </w:rPr>
        <w:t xml:space="preserve"> в год </w:t>
      </w:r>
      <w:r>
        <w:rPr>
          <w:rFonts w:ascii="Times New Roman" w:hAnsi="Times New Roman"/>
        </w:rPr>
        <w:t>(2</w:t>
      </w:r>
      <w:r w:rsidR="00857456" w:rsidRPr="006E6AFA">
        <w:rPr>
          <w:rFonts w:ascii="Times New Roman" w:hAnsi="Times New Roman"/>
        </w:rPr>
        <w:t xml:space="preserve"> часа в неделю)</w:t>
      </w:r>
    </w:p>
    <w:p w:rsidR="00C20AF1" w:rsidRDefault="00C20AF1" w:rsidP="00C20AF1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E13E9">
        <w:rPr>
          <w:rFonts w:ascii="Times New Roman" w:hAnsi="Times New Roman"/>
          <w:b/>
          <w:i/>
          <w:sz w:val="24"/>
          <w:szCs w:val="24"/>
          <w:u w:val="single"/>
        </w:rPr>
        <w:t>Используемый УМК:</w:t>
      </w:r>
    </w:p>
    <w:p w:rsidR="0017590E" w:rsidRPr="003E13E9" w:rsidRDefault="0017590E" w:rsidP="00C20AF1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89"/>
      </w:tblGrid>
      <w:tr w:rsidR="00C20AF1" w:rsidRPr="003E13E9" w:rsidTr="00C92EFD">
        <w:tc>
          <w:tcPr>
            <w:tcW w:w="1667" w:type="pct"/>
            <w:shd w:val="clear" w:color="auto" w:fill="auto"/>
          </w:tcPr>
          <w:p w:rsidR="00C20AF1" w:rsidRPr="003E13E9" w:rsidRDefault="00C20AF1" w:rsidP="00C92EFD">
            <w:pPr>
              <w:widowControl w:val="0"/>
              <w:spacing w:before="180" w:after="60"/>
              <w:jc w:val="center"/>
              <w:outlineLvl w:val="4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3E13E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1667" w:type="pct"/>
            <w:shd w:val="clear" w:color="auto" w:fill="auto"/>
          </w:tcPr>
          <w:p w:rsidR="00C20AF1" w:rsidRPr="003E13E9" w:rsidRDefault="00C20AF1" w:rsidP="00C92EFD">
            <w:pPr>
              <w:widowControl w:val="0"/>
              <w:spacing w:before="180" w:after="60"/>
              <w:jc w:val="center"/>
              <w:outlineLvl w:val="4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3E13E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1666" w:type="pct"/>
            <w:shd w:val="clear" w:color="auto" w:fill="auto"/>
          </w:tcPr>
          <w:p w:rsidR="00C20AF1" w:rsidRPr="003E13E9" w:rsidRDefault="00C20AF1" w:rsidP="00C92EFD">
            <w:pPr>
              <w:widowControl w:val="0"/>
              <w:spacing w:before="180" w:after="60"/>
              <w:jc w:val="center"/>
              <w:outlineLvl w:val="4"/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  <w:lang w:eastAsia="ru-RU"/>
              </w:rPr>
            </w:pPr>
            <w:r w:rsidRPr="003E13E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C20AF1" w:rsidRPr="003E13E9" w:rsidTr="00C92EFD">
        <w:tc>
          <w:tcPr>
            <w:tcW w:w="1667" w:type="pct"/>
            <w:shd w:val="clear" w:color="auto" w:fill="auto"/>
          </w:tcPr>
          <w:p w:rsidR="00260D83" w:rsidRPr="00260D83" w:rsidRDefault="00260D83" w:rsidP="00FF7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26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Е. Р</w:t>
            </w:r>
            <w:r w:rsidR="00795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удзитис, Ф. Г. Фельдман Химия. 9</w:t>
            </w:r>
            <w:r w:rsidRPr="0026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</w:t>
            </w:r>
            <w:r w:rsidR="0078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с: учебник-М</w:t>
            </w:r>
            <w:proofErr w:type="gramStart"/>
            <w:r w:rsidR="0078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="0078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2016</w:t>
            </w:r>
            <w:r w:rsidRPr="0026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20AF1" w:rsidRPr="003E13E9" w:rsidRDefault="00C20AF1" w:rsidP="00FF7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:rsidR="008959D8" w:rsidRPr="003E13E9" w:rsidRDefault="00260D83" w:rsidP="00FF7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959D8"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Задачник по химии 8 класс / Н.Е.Кузнецова, А.Н.Лёвкин. – «</w:t>
            </w:r>
            <w:proofErr w:type="spellStart"/>
            <w:r w:rsidR="008959D8"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8959D8"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Граф», 2014 год 128 </w:t>
            </w:r>
            <w:proofErr w:type="gramStart"/>
            <w:r w:rsidR="008959D8"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8959D8"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959D8" w:rsidRPr="003E13E9" w:rsidRDefault="008959D8" w:rsidP="00FF7BC0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E13E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Радецкий</w:t>
            </w:r>
            <w:proofErr w:type="spellEnd"/>
            <w:r w:rsidRPr="003E13E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А. М. </w:t>
            </w:r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Дидактический материал по химии / А. М. </w:t>
            </w:r>
            <w:proofErr w:type="spellStart"/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Радецкий</w:t>
            </w:r>
            <w:proofErr w:type="spellEnd"/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 П. Горшко</w:t>
            </w:r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ва. </w:t>
            </w:r>
            <w:proofErr w:type="gramStart"/>
            <w:r w:rsidR="0078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</w:t>
            </w:r>
            <w:proofErr w:type="gramEnd"/>
            <w:r w:rsidR="0078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    Просвещение, 2012</w:t>
            </w:r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959D8" w:rsidRPr="003E13E9" w:rsidRDefault="008959D8" w:rsidP="00FF7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6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Хомченко</w:t>
            </w:r>
            <w:proofErr w:type="spellEnd"/>
            <w:r w:rsidRPr="0026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И.Г. "Сборник задач и упражнений по химии для средней шко</w:t>
            </w:r>
            <w:r w:rsidR="006F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лы" М., Изд. "Новая Волна", 2014</w:t>
            </w:r>
            <w:r w:rsidRPr="0026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959D8" w:rsidRPr="003E13E9" w:rsidRDefault="008959D8" w:rsidP="00FF7BC0">
            <w:pPr>
              <w:tabs>
                <w:tab w:val="left" w:pos="8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59D8" w:rsidRPr="00260D83" w:rsidRDefault="008959D8" w:rsidP="00FF7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0AF1" w:rsidRPr="003E13E9" w:rsidRDefault="00C20AF1" w:rsidP="00FF7BC0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:rsidR="008959D8" w:rsidRPr="003E13E9" w:rsidRDefault="00FF7BC0" w:rsidP="00FF7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E9">
              <w:rPr>
                <w:rFonts w:ascii="Times New Roman" w:hAnsi="Times New Roman"/>
                <w:sz w:val="24"/>
                <w:szCs w:val="24"/>
              </w:rPr>
              <w:t xml:space="preserve">1.Поурочные планы по учебнику </w:t>
            </w:r>
            <w:r w:rsidRPr="0026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Е. Рудзитис</w:t>
            </w:r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а, </w:t>
            </w:r>
            <w:r w:rsidRPr="0026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Г. Фельдман</w:t>
            </w:r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а/авт.-сост. </w:t>
            </w:r>
            <w:proofErr w:type="spellStart"/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М.В.Князева-Волгоград</w:t>
            </w:r>
            <w:proofErr w:type="spellEnd"/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Учитель, 2014-319 </w:t>
            </w:r>
            <w:proofErr w:type="gramStart"/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F7BC0" w:rsidRPr="003E13E9" w:rsidRDefault="00FF7BC0" w:rsidP="00FF7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3E9">
              <w:rPr>
                <w:rFonts w:ascii="Times New Roman" w:hAnsi="Times New Roman"/>
                <w:sz w:val="24"/>
                <w:szCs w:val="24"/>
              </w:rPr>
              <w:t>2.</w:t>
            </w:r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3E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Н.Е., Еремин В.В., Попков В.А. Начала химии (в 2 томах). М., 1 Федеративная Книготорговая компания,2005.</w:t>
            </w:r>
          </w:p>
          <w:p w:rsidR="008959D8" w:rsidRPr="003E13E9" w:rsidRDefault="006F06BA" w:rsidP="00FF7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F06BA">
              <w:rPr>
                <w:rFonts w:ascii="Times New Roman" w:hAnsi="Times New Roman"/>
                <w:sz w:val="24"/>
                <w:szCs w:val="24"/>
              </w:rPr>
              <w:t>О.О. Максименко - "Химия для поступающих в вузы и подготовки к ЕГЭ".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  <w:proofErr w:type="gramEnd"/>
          </w:p>
          <w:p w:rsidR="008959D8" w:rsidRPr="003E13E9" w:rsidRDefault="00FF7BC0" w:rsidP="00FF7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3E9">
              <w:rPr>
                <w:rFonts w:ascii="Times New Roman" w:hAnsi="Times New Roman"/>
                <w:sz w:val="24"/>
                <w:szCs w:val="24"/>
              </w:rPr>
              <w:t>4</w:t>
            </w:r>
            <w:r w:rsidR="008959D8" w:rsidRPr="003E13E9">
              <w:rPr>
                <w:rFonts w:ascii="Times New Roman" w:hAnsi="Times New Roman"/>
                <w:sz w:val="24"/>
                <w:szCs w:val="24"/>
              </w:rPr>
              <w:t>.</w:t>
            </w:r>
            <w:r w:rsidR="00785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Компакт – диски «Химия. 9</w:t>
            </w:r>
            <w:r w:rsidR="008959D8" w:rsidRPr="003E1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класс»</w:t>
            </w:r>
          </w:p>
        </w:tc>
      </w:tr>
    </w:tbl>
    <w:p w:rsidR="00F964D3" w:rsidRPr="003E13E9" w:rsidRDefault="00DC7C7C" w:rsidP="003E13E9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Раздел 1</w:t>
      </w:r>
      <w:r w:rsidR="003E13E9" w:rsidRPr="003E13E9">
        <w:rPr>
          <w:rFonts w:ascii="Times New Roman" w:hAnsi="Times New Roman"/>
          <w:b/>
          <w:sz w:val="28"/>
          <w:szCs w:val="28"/>
        </w:rPr>
        <w:t xml:space="preserve">. </w:t>
      </w:r>
      <w:r w:rsidR="0020021A" w:rsidRPr="003E1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изучения учебного предмета</w:t>
      </w:r>
    </w:p>
    <w:p w:rsidR="006B3B08" w:rsidRPr="004C19BA" w:rsidRDefault="006B3B08" w:rsidP="00E468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C19BA">
        <w:rPr>
          <w:rFonts w:ascii="Times New Roman" w:hAnsi="Times New Roman"/>
          <w:b/>
          <w:sz w:val="24"/>
          <w:szCs w:val="24"/>
          <w:u w:val="single"/>
        </w:rPr>
        <w:t>Л</w:t>
      </w:r>
      <w:r w:rsidR="00FC7EA8" w:rsidRPr="004C19BA">
        <w:rPr>
          <w:rFonts w:ascii="Times New Roman" w:hAnsi="Times New Roman"/>
          <w:b/>
          <w:sz w:val="24"/>
          <w:szCs w:val="24"/>
          <w:u w:val="single"/>
        </w:rPr>
        <w:t>ичностные результаты</w:t>
      </w:r>
      <w:r w:rsidRPr="004C19B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C7EA8" w:rsidRDefault="006B3B08" w:rsidP="00E468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68B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468B3">
        <w:rPr>
          <w:rFonts w:ascii="Times New Roman" w:hAnsi="Times New Roman"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</w:t>
      </w:r>
      <w:r w:rsidR="00FC7EA8" w:rsidRPr="00E468B3">
        <w:rPr>
          <w:rFonts w:ascii="Times New Roman" w:hAnsi="Times New Roman"/>
          <w:sz w:val="24"/>
          <w:szCs w:val="24"/>
        </w:rPr>
        <w:t>России, чувство</w:t>
      </w:r>
      <w:r w:rsidRPr="00E468B3">
        <w:rPr>
          <w:rFonts w:ascii="Times New Roman" w:hAnsi="Times New Roman"/>
          <w:sz w:val="24"/>
          <w:szCs w:val="24"/>
        </w:rPr>
        <w:t xml:space="preserve"> ответственности и долга перед Родиной, идентификация себя в качестве гражданина России</w:t>
      </w:r>
      <w:r w:rsidR="00FC7EA8">
        <w:rPr>
          <w:rFonts w:ascii="Times New Roman" w:hAnsi="Times New Roman"/>
          <w:sz w:val="24"/>
          <w:szCs w:val="24"/>
        </w:rPr>
        <w:t>.</w:t>
      </w:r>
      <w:proofErr w:type="gramEnd"/>
    </w:p>
    <w:p w:rsidR="006B3B08" w:rsidRPr="00E468B3" w:rsidRDefault="006B3B08" w:rsidP="00E468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68B3">
        <w:rPr>
          <w:rFonts w:ascii="Times New Roman" w:hAnsi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</w:t>
      </w:r>
      <w:r w:rsidR="00FC7EA8">
        <w:rPr>
          <w:rFonts w:ascii="Times New Roman" w:hAnsi="Times New Roman"/>
          <w:sz w:val="24"/>
          <w:szCs w:val="24"/>
        </w:rPr>
        <w:t xml:space="preserve"> к</w:t>
      </w:r>
      <w:r w:rsidRPr="00E468B3">
        <w:rPr>
          <w:rFonts w:ascii="Times New Roman" w:hAnsi="Times New Roman"/>
          <w:sz w:val="24"/>
          <w:szCs w:val="24"/>
        </w:rPr>
        <w:t xml:space="preserve"> осознанному выбору и построению дальнейшей индивидуальной т</w:t>
      </w:r>
      <w:r w:rsidR="00FC7EA8">
        <w:rPr>
          <w:rFonts w:ascii="Times New Roman" w:hAnsi="Times New Roman"/>
          <w:sz w:val="24"/>
          <w:szCs w:val="24"/>
        </w:rPr>
        <w:t>раектории образования</w:t>
      </w:r>
      <w:r w:rsidRPr="00E468B3">
        <w:rPr>
          <w:rFonts w:ascii="Times New Roman" w:hAnsi="Times New Roman"/>
          <w:sz w:val="24"/>
          <w:szCs w:val="24"/>
        </w:rPr>
        <w:t xml:space="preserve"> в мире профессий</w:t>
      </w:r>
      <w:r w:rsidR="00FC7EA8">
        <w:rPr>
          <w:rFonts w:ascii="Times New Roman" w:hAnsi="Times New Roman"/>
          <w:sz w:val="24"/>
          <w:szCs w:val="24"/>
        </w:rPr>
        <w:t>.</w:t>
      </w:r>
    </w:p>
    <w:p w:rsidR="00FC7EA8" w:rsidRDefault="006B3B08" w:rsidP="00E468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68B3">
        <w:rPr>
          <w:rFonts w:ascii="Times New Roman" w:hAnsi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</w:t>
      </w:r>
      <w:proofErr w:type="spellStart"/>
      <w:r w:rsidRPr="00E468B3">
        <w:rPr>
          <w:rFonts w:ascii="Times New Roman" w:hAnsi="Times New Roman"/>
          <w:sz w:val="24"/>
          <w:szCs w:val="24"/>
        </w:rPr>
        <w:t>поступкам</w:t>
      </w:r>
      <w:proofErr w:type="gramStart"/>
      <w:r w:rsidR="00FC7EA8">
        <w:rPr>
          <w:rFonts w:ascii="Times New Roman" w:hAnsi="Times New Roman"/>
          <w:sz w:val="24"/>
          <w:szCs w:val="24"/>
        </w:rPr>
        <w:t>.</w:t>
      </w:r>
      <w:r w:rsidRPr="00E468B3">
        <w:rPr>
          <w:rFonts w:ascii="Times New Roman" w:hAnsi="Times New Roman"/>
          <w:sz w:val="24"/>
          <w:szCs w:val="24"/>
        </w:rPr>
        <w:t>С</w:t>
      </w:r>
      <w:proofErr w:type="gramEnd"/>
      <w:r w:rsidRPr="00E468B3">
        <w:rPr>
          <w:rFonts w:ascii="Times New Roman" w:hAnsi="Times New Roman"/>
          <w:sz w:val="24"/>
          <w:szCs w:val="24"/>
        </w:rPr>
        <w:t>формированность</w:t>
      </w:r>
      <w:proofErr w:type="spellEnd"/>
      <w:r w:rsidRPr="00E468B3">
        <w:rPr>
          <w:rFonts w:ascii="Times New Roman" w:hAnsi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</w:t>
      </w:r>
    </w:p>
    <w:p w:rsidR="006B3B08" w:rsidRPr="00E468B3" w:rsidRDefault="006B3B08" w:rsidP="00E468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68B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468B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468B3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</w:t>
      </w:r>
      <w:r w:rsidR="00FC7EA8">
        <w:rPr>
          <w:rFonts w:ascii="Times New Roman" w:hAnsi="Times New Roman"/>
          <w:sz w:val="24"/>
          <w:szCs w:val="24"/>
        </w:rPr>
        <w:t>.</w:t>
      </w:r>
    </w:p>
    <w:p w:rsidR="006B3B08" w:rsidRPr="00E468B3" w:rsidRDefault="00FC7EA8" w:rsidP="00E468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B3B08" w:rsidRPr="00E468B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B3B08" w:rsidRPr="00E468B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6B3B08" w:rsidRPr="00E468B3">
        <w:rPr>
          <w:rFonts w:ascii="Times New Roman" w:hAnsi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="006B3B08" w:rsidRPr="00E468B3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="006B3B08" w:rsidRPr="00E468B3">
        <w:rPr>
          <w:rFonts w:ascii="Times New Roman" w:hAnsi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</w:t>
      </w:r>
      <w:r>
        <w:rPr>
          <w:rFonts w:ascii="Times New Roman" w:hAnsi="Times New Roman"/>
          <w:sz w:val="24"/>
          <w:szCs w:val="24"/>
        </w:rPr>
        <w:t>.</w:t>
      </w:r>
    </w:p>
    <w:p w:rsidR="003E13E9" w:rsidRPr="00E468B3" w:rsidRDefault="00845385" w:rsidP="00E468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B3B08" w:rsidRPr="00E468B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B3B08" w:rsidRPr="00E468B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6B3B08" w:rsidRPr="00E468B3">
        <w:rPr>
          <w:rFonts w:ascii="Times New Roman" w:hAnsi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</w:t>
      </w:r>
      <w:r w:rsidR="00FC7EA8">
        <w:rPr>
          <w:rFonts w:ascii="Times New Roman" w:hAnsi="Times New Roman"/>
          <w:sz w:val="24"/>
          <w:szCs w:val="24"/>
        </w:rPr>
        <w:t>.</w:t>
      </w:r>
    </w:p>
    <w:p w:rsidR="004C19BA" w:rsidRDefault="004C19BA" w:rsidP="00E468B3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68B3" w:rsidRPr="004C19BA" w:rsidRDefault="00E468B3" w:rsidP="00E468B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spellStart"/>
      <w:r w:rsidRPr="004C19B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М</w:t>
      </w:r>
      <w:r w:rsidR="00FC7EA8" w:rsidRPr="004C19B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етапредметные</w:t>
      </w:r>
      <w:proofErr w:type="spellEnd"/>
      <w:r w:rsidR="00FC7EA8" w:rsidRPr="004C19B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результаты:</w:t>
      </w:r>
    </w:p>
    <w:p w:rsidR="004C19BA" w:rsidRPr="004C19BA" w:rsidRDefault="004C19BA" w:rsidP="00E468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468B3" w:rsidRPr="00E468B3" w:rsidRDefault="00075988" w:rsidP="00E468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E468B3" w:rsidRPr="00E468B3" w:rsidRDefault="00075988" w:rsidP="00E46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1.Систематизация, сопоставление, анализ, обобщение и интерпретация информации.</w:t>
      </w:r>
    </w:p>
    <w:p w:rsidR="00075988" w:rsidRDefault="00075988" w:rsidP="00E46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2.Выделение</w:t>
      </w:r>
      <w:r w:rsidR="00E468B3" w:rsidRPr="00E468B3">
        <w:rPr>
          <w:rFonts w:ascii="Times New Roman" w:hAnsi="Times New Roman"/>
          <w:sz w:val="24"/>
          <w:szCs w:val="24"/>
        </w:rPr>
        <w:t xml:space="preserve"> главн</w:t>
      </w:r>
      <w:r>
        <w:rPr>
          <w:rFonts w:ascii="Times New Roman" w:hAnsi="Times New Roman"/>
          <w:sz w:val="24"/>
          <w:szCs w:val="24"/>
        </w:rPr>
        <w:t>ой и избыточной</w:t>
      </w:r>
      <w:r w:rsidR="00E468B3" w:rsidRPr="00E468B3">
        <w:rPr>
          <w:rFonts w:ascii="Times New Roman" w:hAnsi="Times New Roman"/>
          <w:sz w:val="24"/>
          <w:szCs w:val="24"/>
        </w:rPr>
        <w:t xml:space="preserve"> информаци</w:t>
      </w:r>
      <w:r>
        <w:rPr>
          <w:rFonts w:ascii="Times New Roman" w:hAnsi="Times New Roman"/>
          <w:sz w:val="24"/>
          <w:szCs w:val="24"/>
        </w:rPr>
        <w:t>и.</w:t>
      </w:r>
    </w:p>
    <w:p w:rsidR="00E468B3" w:rsidRPr="00E468B3" w:rsidRDefault="00075988" w:rsidP="00E46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3.Представление информации</w:t>
      </w:r>
      <w:r w:rsidR="00E468B3" w:rsidRPr="00E468B3">
        <w:rPr>
          <w:rFonts w:ascii="Times New Roman" w:hAnsi="Times New Roman"/>
          <w:sz w:val="24"/>
          <w:szCs w:val="24"/>
        </w:rPr>
        <w:t xml:space="preserve">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</w:t>
      </w:r>
      <w:r>
        <w:rPr>
          <w:rFonts w:ascii="Times New Roman" w:hAnsi="Times New Roman"/>
          <w:sz w:val="24"/>
          <w:szCs w:val="24"/>
        </w:rPr>
        <w:t>х диаграмм, опорных конспектов).</w:t>
      </w:r>
    </w:p>
    <w:p w:rsidR="00E468B3" w:rsidRPr="00E468B3" w:rsidRDefault="00075988" w:rsidP="00E46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Заполнение и дополнение</w:t>
      </w:r>
      <w:r w:rsidR="00E468B3" w:rsidRPr="00E468B3">
        <w:rPr>
          <w:rFonts w:ascii="Times New Roman" w:hAnsi="Times New Roman"/>
          <w:sz w:val="24"/>
          <w:szCs w:val="24"/>
        </w:rPr>
        <w:t xml:space="preserve"> таблицы, схемы, диаграммы, тексты.</w:t>
      </w:r>
    </w:p>
    <w:p w:rsidR="00083F04" w:rsidRDefault="00083F04" w:rsidP="00E468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5.Приобретение</w:t>
      </w:r>
      <w:r w:rsidR="00E468B3" w:rsidRPr="00E468B3">
        <w:rPr>
          <w:rFonts w:ascii="Times New Roman" w:hAnsi="Times New Roman"/>
          <w:sz w:val="24"/>
          <w:szCs w:val="24"/>
        </w:rPr>
        <w:t xml:space="preserve"> опыт</w:t>
      </w:r>
      <w:r>
        <w:rPr>
          <w:rFonts w:ascii="Times New Roman" w:hAnsi="Times New Roman"/>
          <w:sz w:val="24"/>
          <w:szCs w:val="24"/>
        </w:rPr>
        <w:t>а</w:t>
      </w:r>
      <w:r w:rsidR="00E468B3" w:rsidRPr="00E468B3">
        <w:rPr>
          <w:rFonts w:ascii="Times New Roman" w:hAnsi="Times New Roman"/>
          <w:sz w:val="24"/>
          <w:szCs w:val="24"/>
        </w:rPr>
        <w:t xml:space="preserve"> проектной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E468B3" w:rsidRDefault="00083F04" w:rsidP="00083F0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</w:t>
      </w:r>
      <w:r w:rsidR="00E468B3" w:rsidRPr="00E468B3">
        <w:rPr>
          <w:rFonts w:ascii="Times New Roman" w:hAnsi="Times New Roman"/>
          <w:sz w:val="24"/>
          <w:szCs w:val="24"/>
        </w:rPr>
        <w:t xml:space="preserve">олучат возможность развить </w:t>
      </w:r>
      <w:proofErr w:type="gramStart"/>
      <w:r w:rsidR="00E468B3" w:rsidRPr="00E468B3">
        <w:rPr>
          <w:rFonts w:ascii="Times New Roman" w:hAnsi="Times New Roman"/>
          <w:sz w:val="24"/>
          <w:szCs w:val="24"/>
        </w:rPr>
        <w:t>способность к разработке</w:t>
      </w:r>
      <w:proofErr w:type="gramEnd"/>
      <w:r w:rsidR="00E468B3" w:rsidRPr="00E468B3">
        <w:rPr>
          <w:rFonts w:ascii="Times New Roman" w:hAnsi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4C19BA" w:rsidRDefault="004C19BA" w:rsidP="00083F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3F04" w:rsidRPr="00E468B3" w:rsidRDefault="0079515C" w:rsidP="00083F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  <w:r w:rsidR="00083F04">
        <w:rPr>
          <w:rFonts w:ascii="Times New Roman" w:hAnsi="Times New Roman"/>
          <w:b/>
          <w:sz w:val="24"/>
          <w:szCs w:val="24"/>
        </w:rPr>
        <w:t>:</w:t>
      </w:r>
    </w:p>
    <w:p w:rsidR="00083F04" w:rsidRPr="00E468B3" w:rsidRDefault="00083F04" w:rsidP="00083F0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8B3" w:rsidRPr="004C19BA" w:rsidRDefault="00E468B3" w:rsidP="00E46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19BA">
        <w:rPr>
          <w:rFonts w:ascii="Times New Roman" w:hAnsi="Times New Roman"/>
          <w:sz w:val="24"/>
          <w:szCs w:val="24"/>
          <w:u w:val="single"/>
        </w:rPr>
        <w:t>Регулятивные УУД</w:t>
      </w:r>
    </w:p>
    <w:p w:rsidR="00E468B3" w:rsidRPr="00E468B3" w:rsidRDefault="00E468B3" w:rsidP="00E468B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68B3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E468B3" w:rsidRPr="00E468B3" w:rsidRDefault="00E468B3" w:rsidP="004C19BA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68B3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468B3" w:rsidRPr="00E468B3" w:rsidRDefault="00E468B3" w:rsidP="004C19BA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68B3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E468B3" w:rsidRPr="00E468B3" w:rsidRDefault="00E468B3" w:rsidP="004C19BA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68B3">
        <w:rPr>
          <w:rFonts w:ascii="Times New Roman" w:hAnsi="Times New Roman"/>
          <w:sz w:val="24"/>
          <w:szCs w:val="24"/>
        </w:rPr>
        <w:lastRenderedPageBreak/>
        <w:t xml:space="preserve">Умение оценивать правильность выполнения учебной задачи, собственные возможности ее решения. </w:t>
      </w:r>
    </w:p>
    <w:p w:rsidR="004C19BA" w:rsidRPr="004C19BA" w:rsidRDefault="00E468B3" w:rsidP="004C19BA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468B3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E468B3">
        <w:rPr>
          <w:rFonts w:ascii="Times New Roman" w:hAnsi="Times New Roman"/>
          <w:sz w:val="24"/>
          <w:szCs w:val="24"/>
        </w:rPr>
        <w:t>в</w:t>
      </w:r>
      <w:proofErr w:type="gramEnd"/>
      <w:r w:rsidRPr="00E468B3">
        <w:rPr>
          <w:rFonts w:ascii="Times New Roman" w:hAnsi="Times New Roman"/>
          <w:sz w:val="24"/>
          <w:szCs w:val="24"/>
        </w:rPr>
        <w:t xml:space="preserve"> учебной и познавательной. </w:t>
      </w:r>
    </w:p>
    <w:p w:rsidR="00E468B3" w:rsidRPr="004C19BA" w:rsidRDefault="00E468B3" w:rsidP="004C19B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4C19BA">
        <w:rPr>
          <w:rFonts w:ascii="Times New Roman" w:hAnsi="Times New Roman"/>
          <w:sz w:val="24"/>
          <w:szCs w:val="24"/>
          <w:u w:val="single"/>
        </w:rPr>
        <w:t>Познавательные УУД</w:t>
      </w:r>
    </w:p>
    <w:p w:rsidR="00E468B3" w:rsidRPr="00E468B3" w:rsidRDefault="00E468B3" w:rsidP="004C19BA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68B3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E468B3" w:rsidRPr="00E468B3" w:rsidRDefault="00E468B3" w:rsidP="004C19BA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68B3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E468B3" w:rsidRPr="00E468B3" w:rsidRDefault="00E468B3" w:rsidP="004C19BA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68B3">
        <w:rPr>
          <w:rFonts w:ascii="Times New Roman" w:hAnsi="Times New Roman"/>
          <w:sz w:val="24"/>
          <w:szCs w:val="24"/>
        </w:rPr>
        <w:t xml:space="preserve">Смысловое чтение. </w:t>
      </w:r>
    </w:p>
    <w:p w:rsidR="00E468B3" w:rsidRPr="00E468B3" w:rsidRDefault="00E468B3" w:rsidP="004C19BA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68B3">
        <w:rPr>
          <w:rFonts w:ascii="Times New Roman" w:hAnsi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10. Развитие мотивации к овладению культурой активного использования словарей и других поисковых систем. </w:t>
      </w:r>
    </w:p>
    <w:p w:rsidR="00E468B3" w:rsidRPr="004C19BA" w:rsidRDefault="00E468B3" w:rsidP="00E468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19BA">
        <w:rPr>
          <w:rFonts w:ascii="Times New Roman" w:hAnsi="Times New Roman"/>
          <w:sz w:val="24"/>
          <w:szCs w:val="24"/>
          <w:u w:val="single"/>
        </w:rPr>
        <w:t>Коммуникативные УУД</w:t>
      </w:r>
    </w:p>
    <w:p w:rsidR="00E468B3" w:rsidRPr="00E468B3" w:rsidRDefault="00E468B3" w:rsidP="004C19BA">
      <w:pPr>
        <w:pStyle w:val="af0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68B3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468B3" w:rsidRPr="00E468B3" w:rsidRDefault="00E468B3" w:rsidP="004C19BA">
      <w:pPr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68B3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4C19BA" w:rsidRDefault="00E468B3" w:rsidP="004C19BA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68B3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4866FD" w:rsidRDefault="004866FD" w:rsidP="004866FD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4C19BA" w:rsidRDefault="004866FD" w:rsidP="00E7301C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</w:t>
      </w:r>
      <w:r w:rsidRPr="004C19B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редметные результаты:</w:t>
      </w:r>
    </w:p>
    <w:p w:rsidR="004C19BA" w:rsidRDefault="004C19BA" w:rsidP="009D7E6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79515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характеризовать основные методы познания: наблюдение, измерение, эксперимент;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описывать свойства твердых, жидких, газообразных веществ, выделяя их существенные признаки;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раскрывать смысл законов сохранения массы веществ, постоянства состава, атомно-молекулярной теории;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различать химические и физические явления;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называть химические элементы;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определять состав веществ по их формулам;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определять валентность атома элемента в соединениях;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определять тип химических реакций;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называть признаки и условия протекания химических реакций;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выявлять признаки, свидетельствующие о протекании химической реакции при выполнении химического опыта;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составлять формулы бинарных соединений;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составлять уравнения химических реакций;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lastRenderedPageBreak/>
        <w:t>•</w:t>
      </w:r>
      <w:r w:rsidRPr="0079515C">
        <w:rPr>
          <w:rFonts w:ascii="Times New Roman" w:hAnsi="Times New Roman"/>
          <w:sz w:val="24"/>
          <w:szCs w:val="24"/>
        </w:rPr>
        <w:tab/>
        <w:t>соблюдать правила безопасной работы при проведении опытов;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пользоваться лабораторным оборудованием и посудой;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вычислять относительную молекулярную и молярную массы веществ;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вычислять массовую долю химического элемента по формуле соединения;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вычислять количество, объем или массу вещества по количеству, объему, массе реагентов или продуктов реакции;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характеризовать физические и химические свойства простых веществ: кислорода и водорода;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получать, собирать кислород и водород;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распознавать опытным путем газообразные вещества: кислород, водород;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раскрывать смысл закона Авогадро;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раскрывать смысл понятий «тепловой эффект реакции», «молярный объем»;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характеризовать физические и химические свойства воды;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раскрывать смысл понятия «раствор»;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вычислять массовую долю растворенного вещества в растворе;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приготовлять растворы с определенной массовой долей растворенного вещества;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называть соединения изученных классов неорганических веществ;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определять принадлежность веществ к определенному классу соединений;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составлять формулы неорганических соединений изученных классов;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проводить опыты, подтверждающие химические свойства изученных классов неорганических веществ;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распознавать опытным путем растворы кислот и щелочей по изменению окраски индикатора;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характеризовать взаимосвязь между классами неорганических соединений;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раскрывать смысл Периодического закона Д.И. Менделеева;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составлять схемы строения атомов первых 20 элементов периодической системы Д.И. Менделеева;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раскрывать смысл понятий: «химическая связь», «</w:t>
      </w:r>
      <w:proofErr w:type="spellStart"/>
      <w:r w:rsidRPr="0079515C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79515C">
        <w:rPr>
          <w:rFonts w:ascii="Times New Roman" w:hAnsi="Times New Roman"/>
          <w:sz w:val="24"/>
          <w:szCs w:val="24"/>
        </w:rPr>
        <w:t>»;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характеризовать зависимость физических свойств веществ от типа кристаллической решетки;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определять вид химической связи в неорганических соединениях;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изображать схемы строения молекул веществ, образованных разными видами химических связей;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раскрывать смысл понятий «ион», «катион», «анион», «электролиты», «</w:t>
      </w:r>
      <w:proofErr w:type="spellStart"/>
      <w:r w:rsidRPr="0079515C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79515C">
        <w:rPr>
          <w:rFonts w:ascii="Times New Roman" w:hAnsi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определять степень окисления атома элемента в соединении;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раскрывать смысл теории электролитической диссоциации;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составлять уравнения электролитической диссоциации кислот, щелочей, солей;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lastRenderedPageBreak/>
        <w:t>•</w:t>
      </w:r>
      <w:r w:rsidRPr="0079515C">
        <w:rPr>
          <w:rFonts w:ascii="Times New Roman" w:hAnsi="Times New Roman"/>
          <w:sz w:val="24"/>
          <w:szCs w:val="24"/>
        </w:rPr>
        <w:tab/>
        <w:t>объяснять сущность процесса электролитической диссоциации и реакций ионного обмена;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составлять полные и сокращенные ионные уравнения реакции обмена;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определять возможность протекания реакций ионного обмена;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проводить реакции, подтверждающие качественный состав различных веществ;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определять окислитель и восстановитель;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составлять уравнения окислительно-восстановительных реакций;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называть факторы, влияющие на скорость химической реакции;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классифицировать химические реакции по различным признакам;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характеризовать взаимосвязь между составом, строением и свойствами неметаллов;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распознавать опытным путем газообразные вещества: углекислый газ и аммиак;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характеризовать взаимосвязь между составом, строением и свойствами металлов;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оценивать влияние химического загрязнения окружающей среды на организм человека;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грамотно обращаться с веществами в повседневной жизни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79515C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составлять молекулярные и полные ионные уравнения по сокращенным ионным уравнениям;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использовать приобретенные знания для экологически грамотного поведения в окружающей среде;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объективно оценивать информацию о веществах и химических процессах;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критически относиться к псевдонаучной информации, недобросовестной рекламе в средствах массовой информации;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lastRenderedPageBreak/>
        <w:t>•</w:t>
      </w:r>
      <w:r w:rsidRPr="0079515C">
        <w:rPr>
          <w:rFonts w:ascii="Times New Roman" w:hAnsi="Times New Roman"/>
          <w:sz w:val="24"/>
          <w:szCs w:val="24"/>
        </w:rPr>
        <w:tab/>
        <w:t>осознавать значение теоретических знаний по химии для практической деятельности человека;</w:t>
      </w:r>
    </w:p>
    <w:p w:rsidR="0079515C" w:rsidRPr="0079515C" w:rsidRDefault="0079515C" w:rsidP="007951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9515C">
        <w:rPr>
          <w:rFonts w:ascii="Times New Roman" w:hAnsi="Times New Roman"/>
          <w:sz w:val="24"/>
          <w:szCs w:val="24"/>
        </w:rPr>
        <w:t>•</w:t>
      </w:r>
      <w:r w:rsidRPr="0079515C">
        <w:rPr>
          <w:rFonts w:ascii="Times New Roman" w:hAnsi="Times New Roman"/>
          <w:sz w:val="24"/>
          <w:szCs w:val="24"/>
        </w:rPr>
        <w:tab/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79515C" w:rsidRPr="0079515C" w:rsidRDefault="0079515C" w:rsidP="0079515C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79515C" w:rsidRPr="004866FD" w:rsidRDefault="0079515C" w:rsidP="004C19B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AF5" w:rsidRDefault="001B2AF5" w:rsidP="00D95E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F9F" w:rsidRDefault="001F5F9F" w:rsidP="001F5F9F">
      <w:pPr>
        <w:rPr>
          <w:rFonts w:ascii="Times New Roman" w:hAnsi="Times New Roman"/>
          <w:b/>
          <w:sz w:val="28"/>
          <w:szCs w:val="28"/>
        </w:rPr>
      </w:pPr>
    </w:p>
    <w:p w:rsidR="005F406C" w:rsidRPr="00D95E72" w:rsidRDefault="00DC7C7C" w:rsidP="001F5F9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</w:t>
      </w:r>
      <w:r w:rsidR="00925FDE" w:rsidRPr="003E13E9">
        <w:rPr>
          <w:rFonts w:ascii="Times New Roman" w:hAnsi="Times New Roman"/>
          <w:b/>
          <w:sz w:val="28"/>
          <w:szCs w:val="28"/>
        </w:rPr>
        <w:t xml:space="preserve">. </w:t>
      </w:r>
      <w:r w:rsidR="00925F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</w:t>
      </w:r>
      <w:r w:rsidR="00925FDE" w:rsidRPr="003E1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учебного предмета</w:t>
      </w:r>
    </w:p>
    <w:p w:rsidR="00C5795A" w:rsidRPr="00C5795A" w:rsidRDefault="00C5795A" w:rsidP="00C5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5795A">
        <w:rPr>
          <w:rFonts w:ascii="Times New Roman" w:hAnsi="Times New Roman"/>
          <w:b/>
          <w:bCs/>
          <w:sz w:val="24"/>
          <w:szCs w:val="24"/>
        </w:rPr>
        <w:t>Химические реакции</w:t>
      </w:r>
    </w:p>
    <w:p w:rsidR="00C5795A" w:rsidRPr="00C5795A" w:rsidRDefault="00C5795A" w:rsidP="00C5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95A">
        <w:rPr>
          <w:rFonts w:ascii="Times New Roman" w:hAnsi="Times New Roman"/>
          <w:sz w:val="24"/>
          <w:szCs w:val="24"/>
        </w:rPr>
        <w:t>Понятие о скорости химической реакции. Факторы, влияющие на скорость химической реакции. Понятие о катализаторе.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</w:t>
      </w:r>
      <w:r w:rsidR="005F406C">
        <w:rPr>
          <w:rFonts w:ascii="Times New Roman" w:hAnsi="Times New Roman"/>
          <w:sz w:val="24"/>
          <w:szCs w:val="24"/>
        </w:rPr>
        <w:t xml:space="preserve">; </w:t>
      </w:r>
      <w:r w:rsidR="005F406C" w:rsidRPr="006C0FD5">
        <w:rPr>
          <w:rFonts w:ascii="Times New Roman" w:hAnsi="Times New Roman"/>
          <w:sz w:val="24"/>
          <w:szCs w:val="24"/>
        </w:rPr>
        <w:t>участию катализатора; числу фаз исходных и полученных веществ; обратимости процессов.</w:t>
      </w:r>
      <w:r w:rsidRPr="00C5795A">
        <w:rPr>
          <w:rFonts w:ascii="Times New Roman" w:hAnsi="Times New Roman"/>
          <w:sz w:val="24"/>
          <w:szCs w:val="24"/>
        </w:rPr>
        <w:t xml:space="preserve"> Электролитическая диссоциация. Электролиты и </w:t>
      </w:r>
      <w:proofErr w:type="spellStart"/>
      <w:r w:rsidRPr="00C5795A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C5795A">
        <w:rPr>
          <w:rFonts w:ascii="Times New Roman" w:hAnsi="Times New Roman"/>
          <w:sz w:val="24"/>
          <w:szCs w:val="24"/>
        </w:rPr>
        <w:t>. Ионы. Катионы и анионы. Реакц</w:t>
      </w:r>
      <w:proofErr w:type="gramStart"/>
      <w:r w:rsidRPr="00C5795A">
        <w:rPr>
          <w:rFonts w:ascii="Times New Roman" w:hAnsi="Times New Roman"/>
          <w:sz w:val="24"/>
          <w:szCs w:val="24"/>
        </w:rPr>
        <w:t>ии ио</w:t>
      </w:r>
      <w:proofErr w:type="gramEnd"/>
      <w:r w:rsidRPr="00C5795A">
        <w:rPr>
          <w:rFonts w:ascii="Times New Roman" w:hAnsi="Times New Roman"/>
          <w:sz w:val="24"/>
          <w:szCs w:val="24"/>
        </w:rPr>
        <w:t>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C5795A" w:rsidRPr="00C5795A" w:rsidRDefault="00C5795A" w:rsidP="00C5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5795A">
        <w:rPr>
          <w:rFonts w:ascii="Times New Roman" w:hAnsi="Times New Roman"/>
          <w:b/>
          <w:bCs/>
          <w:sz w:val="24"/>
          <w:szCs w:val="24"/>
        </w:rPr>
        <w:t xml:space="preserve">Неметаллы </w:t>
      </w:r>
      <w:r w:rsidRPr="00C5795A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C5795A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C5795A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C5795A">
        <w:rPr>
          <w:rFonts w:ascii="Times New Roman" w:hAnsi="Times New Roman"/>
          <w:b/>
          <w:bCs/>
          <w:sz w:val="24"/>
          <w:szCs w:val="24"/>
        </w:rPr>
        <w:t xml:space="preserve"> групп и их соединения</w:t>
      </w:r>
    </w:p>
    <w:p w:rsidR="00C5795A" w:rsidRPr="005F406C" w:rsidRDefault="00C5795A" w:rsidP="00C5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C5795A">
        <w:rPr>
          <w:rFonts w:ascii="Times New Roman" w:hAnsi="Times New Roman"/>
          <w:sz w:val="24"/>
          <w:szCs w:val="24"/>
        </w:rPr>
        <w:t xml:space="preserve">Положение неметаллов в периодической системе химических элементов Д.И. Менделеева. Общие свойства неметаллов. </w:t>
      </w:r>
      <w:r w:rsidR="00360BE4" w:rsidRPr="006C0FD5">
        <w:rPr>
          <w:rFonts w:ascii="Times New Roman" w:hAnsi="Times New Roman"/>
          <w:sz w:val="24"/>
          <w:szCs w:val="24"/>
        </w:rPr>
        <w:t xml:space="preserve">Инертные </w:t>
      </w:r>
      <w:proofErr w:type="spellStart"/>
      <w:r w:rsidR="00360BE4" w:rsidRPr="006C0FD5">
        <w:rPr>
          <w:rFonts w:ascii="Times New Roman" w:hAnsi="Times New Roman"/>
          <w:sz w:val="24"/>
          <w:szCs w:val="24"/>
        </w:rPr>
        <w:t>газы</w:t>
      </w:r>
      <w:proofErr w:type="gramStart"/>
      <w:r w:rsidR="00360BE4" w:rsidRPr="005F406C">
        <w:rPr>
          <w:rFonts w:ascii="Times New Roman" w:hAnsi="Times New Roman"/>
          <w:i/>
          <w:sz w:val="24"/>
          <w:szCs w:val="24"/>
          <w:u w:val="single"/>
        </w:rPr>
        <w:t>.</w:t>
      </w:r>
      <w:r w:rsidRPr="00C5795A">
        <w:rPr>
          <w:rFonts w:ascii="Times New Roman" w:hAnsi="Times New Roman"/>
          <w:sz w:val="24"/>
          <w:szCs w:val="24"/>
        </w:rPr>
        <w:t>Г</w:t>
      </w:r>
      <w:proofErr w:type="gramEnd"/>
      <w:r w:rsidRPr="00C5795A">
        <w:rPr>
          <w:rFonts w:ascii="Times New Roman" w:hAnsi="Times New Roman"/>
          <w:sz w:val="24"/>
          <w:szCs w:val="24"/>
        </w:rPr>
        <w:t>алогены</w:t>
      </w:r>
      <w:proofErr w:type="spellEnd"/>
      <w:r w:rsidRPr="00C5795A">
        <w:rPr>
          <w:rFonts w:ascii="Times New Roman" w:hAnsi="Times New Roman"/>
          <w:sz w:val="24"/>
          <w:szCs w:val="24"/>
        </w:rPr>
        <w:t xml:space="preserve">: физические и химические свойства. Соединения галогенов: </w:t>
      </w:r>
      <w:proofErr w:type="spellStart"/>
      <w:r w:rsidRPr="00C5795A">
        <w:rPr>
          <w:rFonts w:ascii="Times New Roman" w:hAnsi="Times New Roman"/>
          <w:sz w:val="24"/>
          <w:szCs w:val="24"/>
        </w:rPr>
        <w:t>хлороводород</w:t>
      </w:r>
      <w:proofErr w:type="spellEnd"/>
      <w:r w:rsidRPr="00C579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795A">
        <w:rPr>
          <w:rFonts w:ascii="Times New Roman" w:hAnsi="Times New Roman"/>
          <w:sz w:val="24"/>
          <w:szCs w:val="24"/>
        </w:rPr>
        <w:t>хлороводородная</w:t>
      </w:r>
      <w:proofErr w:type="spellEnd"/>
      <w:r w:rsidRPr="00C5795A">
        <w:rPr>
          <w:rFonts w:ascii="Times New Roman" w:hAnsi="Times New Roman"/>
          <w:sz w:val="24"/>
          <w:szCs w:val="24"/>
        </w:rPr>
        <w:t xml:space="preserve"> кислота и ее соли. </w:t>
      </w:r>
      <w:proofErr w:type="spellStart"/>
      <w:r w:rsidR="00360BE4" w:rsidRPr="006C0FD5">
        <w:rPr>
          <w:rFonts w:ascii="Times New Roman" w:hAnsi="Times New Roman"/>
          <w:sz w:val="24"/>
          <w:szCs w:val="24"/>
        </w:rPr>
        <w:t>Фтороводород</w:t>
      </w:r>
      <w:proofErr w:type="spellEnd"/>
      <w:r w:rsidR="00360BE4" w:rsidRPr="006C0FD5">
        <w:rPr>
          <w:rFonts w:ascii="Times New Roman" w:hAnsi="Times New Roman"/>
          <w:sz w:val="24"/>
          <w:szCs w:val="24"/>
        </w:rPr>
        <w:t xml:space="preserve">, фтороводородная кислота и её </w:t>
      </w:r>
      <w:proofErr w:type="spellStart"/>
      <w:r w:rsidR="00360BE4" w:rsidRPr="006C0FD5">
        <w:rPr>
          <w:rFonts w:ascii="Times New Roman" w:hAnsi="Times New Roman"/>
          <w:sz w:val="24"/>
          <w:szCs w:val="24"/>
        </w:rPr>
        <w:t>соли</w:t>
      </w:r>
      <w:proofErr w:type="gramStart"/>
      <w:r w:rsidR="00360BE4" w:rsidRPr="006C0FD5">
        <w:rPr>
          <w:rFonts w:ascii="Times New Roman" w:hAnsi="Times New Roman"/>
          <w:sz w:val="24"/>
          <w:szCs w:val="24"/>
        </w:rPr>
        <w:t>.</w:t>
      </w:r>
      <w:r w:rsidRPr="00C5795A">
        <w:rPr>
          <w:rFonts w:ascii="Times New Roman" w:hAnsi="Times New Roman"/>
          <w:sz w:val="24"/>
          <w:szCs w:val="24"/>
        </w:rPr>
        <w:t>С</w:t>
      </w:r>
      <w:proofErr w:type="gramEnd"/>
      <w:r w:rsidRPr="00C5795A">
        <w:rPr>
          <w:rFonts w:ascii="Times New Roman" w:hAnsi="Times New Roman"/>
          <w:sz w:val="24"/>
          <w:szCs w:val="24"/>
        </w:rPr>
        <w:t>ера</w:t>
      </w:r>
      <w:proofErr w:type="spellEnd"/>
      <w:r w:rsidRPr="00C5795A">
        <w:rPr>
          <w:rFonts w:ascii="Times New Roman" w:hAnsi="Times New Roman"/>
          <w:sz w:val="24"/>
          <w:szCs w:val="24"/>
        </w:rPr>
        <w:t xml:space="preserve">: физические и химические свойства. Соединения серы: сероводород, сульфиды, оксиды серы. Серная, сернистая и сероводородная кислоты и их соли. Азот: физические и химические свойства. </w:t>
      </w:r>
      <w:r w:rsidR="009365ED" w:rsidRPr="009365ED">
        <w:rPr>
          <w:rFonts w:ascii="Times New Roman" w:hAnsi="Times New Roman"/>
          <w:i/>
          <w:sz w:val="24"/>
          <w:szCs w:val="24"/>
        </w:rPr>
        <w:t xml:space="preserve">Оксиды </w:t>
      </w:r>
      <w:proofErr w:type="spellStart"/>
      <w:r w:rsidR="009365ED" w:rsidRPr="009365ED">
        <w:rPr>
          <w:rFonts w:ascii="Times New Roman" w:hAnsi="Times New Roman"/>
          <w:i/>
          <w:sz w:val="24"/>
          <w:szCs w:val="24"/>
        </w:rPr>
        <w:t>азота</w:t>
      </w:r>
      <w:proofErr w:type="gramStart"/>
      <w:r w:rsidR="009365ED" w:rsidRPr="009365ED">
        <w:rPr>
          <w:rFonts w:ascii="Times New Roman" w:hAnsi="Times New Roman"/>
          <w:i/>
          <w:sz w:val="24"/>
          <w:szCs w:val="24"/>
        </w:rPr>
        <w:t>.</w:t>
      </w:r>
      <w:r w:rsidRPr="00C5795A">
        <w:rPr>
          <w:rFonts w:ascii="Times New Roman" w:hAnsi="Times New Roman"/>
          <w:sz w:val="24"/>
          <w:szCs w:val="24"/>
        </w:rPr>
        <w:t>А</w:t>
      </w:r>
      <w:proofErr w:type="gramEnd"/>
      <w:r w:rsidRPr="00C5795A">
        <w:rPr>
          <w:rFonts w:ascii="Times New Roman" w:hAnsi="Times New Roman"/>
          <w:sz w:val="24"/>
          <w:szCs w:val="24"/>
        </w:rPr>
        <w:t>ммиак</w:t>
      </w:r>
      <w:proofErr w:type="spellEnd"/>
      <w:r w:rsidRPr="00C5795A">
        <w:rPr>
          <w:rFonts w:ascii="Times New Roman" w:hAnsi="Times New Roman"/>
          <w:sz w:val="24"/>
          <w:szCs w:val="24"/>
        </w:rPr>
        <w:t>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C5795A">
        <w:rPr>
          <w:rFonts w:ascii="Times New Roman" w:hAnsi="Times New Roman"/>
          <w:sz w:val="24"/>
          <w:szCs w:val="24"/>
          <w:lang w:val="en-US"/>
        </w:rPr>
        <w:t>V</w:t>
      </w:r>
      <w:r w:rsidRPr="00C5795A">
        <w:rPr>
          <w:rFonts w:ascii="Times New Roman" w:hAnsi="Times New Roman"/>
          <w:sz w:val="24"/>
          <w:szCs w:val="24"/>
        </w:rPr>
        <w:t xml:space="preserve">), ортофосфорная кислота и ее соли. Углерод: физические и химические свойства. Аллотропия углерода: алмаз, графит, </w:t>
      </w:r>
      <w:proofErr w:type="spellStart"/>
      <w:r w:rsidRPr="00C5795A">
        <w:rPr>
          <w:rFonts w:ascii="Times New Roman" w:hAnsi="Times New Roman"/>
          <w:sz w:val="24"/>
          <w:szCs w:val="24"/>
        </w:rPr>
        <w:t>карбин</w:t>
      </w:r>
      <w:proofErr w:type="spellEnd"/>
      <w:r w:rsidRPr="00C5795A">
        <w:rPr>
          <w:rFonts w:ascii="Times New Roman" w:hAnsi="Times New Roman"/>
          <w:sz w:val="24"/>
          <w:szCs w:val="24"/>
        </w:rPr>
        <w:t>, фуллерены. Соединения углерода: оксиды углерода (II) и (IV), угольная кислота и ее соли. Кремний и его соединения.</w:t>
      </w:r>
    </w:p>
    <w:p w:rsidR="00C5795A" w:rsidRPr="00C5795A" w:rsidRDefault="00C5795A" w:rsidP="00C5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5795A">
        <w:rPr>
          <w:rFonts w:ascii="Times New Roman" w:hAnsi="Times New Roman"/>
          <w:b/>
          <w:bCs/>
          <w:sz w:val="24"/>
          <w:szCs w:val="24"/>
        </w:rPr>
        <w:t>Металлы и их соединения</w:t>
      </w:r>
    </w:p>
    <w:p w:rsidR="00C5795A" w:rsidRPr="00C5795A" w:rsidRDefault="00C5795A" w:rsidP="00C5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5795A">
        <w:rPr>
          <w:rFonts w:ascii="Times New Roman" w:hAnsi="Times New Roman"/>
          <w:sz w:val="24"/>
          <w:szCs w:val="24"/>
        </w:rPr>
        <w:t xml:space="preserve">Положение металлов в периодической системе химических элементов Д.И. Менделеева. Металлы в природе и общие способы их получения. Общие физические свойства металлов. Общие химические свойства металлов: реакции с неметаллами, кислотами, солями. Электрохимический ряд напряжений металлов. Щелочные металлы и их соединения. Щелочноземельные металлы и их соединения. Алюминий. Амфотерность оксида и </w:t>
      </w:r>
      <w:proofErr w:type="spellStart"/>
      <w:r w:rsidRPr="00C5795A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C5795A">
        <w:rPr>
          <w:rFonts w:ascii="Times New Roman" w:hAnsi="Times New Roman"/>
          <w:sz w:val="24"/>
          <w:szCs w:val="24"/>
        </w:rPr>
        <w:t xml:space="preserve"> алюминия. Железо. Соединения железа и их свойства: оксиды, </w:t>
      </w:r>
      <w:proofErr w:type="spellStart"/>
      <w:r w:rsidRPr="00C5795A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C5795A">
        <w:rPr>
          <w:rFonts w:ascii="Times New Roman" w:hAnsi="Times New Roman"/>
          <w:sz w:val="24"/>
          <w:szCs w:val="24"/>
        </w:rPr>
        <w:t xml:space="preserve"> и соли железа (II и III).</w:t>
      </w:r>
    </w:p>
    <w:p w:rsidR="00C5795A" w:rsidRPr="00C5795A" w:rsidRDefault="00C5795A" w:rsidP="00C57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5795A">
        <w:rPr>
          <w:rFonts w:ascii="Times New Roman" w:hAnsi="Times New Roman"/>
          <w:b/>
          <w:bCs/>
          <w:sz w:val="24"/>
          <w:szCs w:val="24"/>
        </w:rPr>
        <w:t>Первоначальные сведения об органических веществах</w:t>
      </w:r>
    </w:p>
    <w:p w:rsidR="00C92EFD" w:rsidRDefault="00C5795A" w:rsidP="008E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95A">
        <w:rPr>
          <w:rFonts w:ascii="Times New Roman" w:hAnsi="Times New Roman"/>
          <w:bCs/>
          <w:sz w:val="24"/>
          <w:szCs w:val="24"/>
        </w:rPr>
        <w:t>П</w:t>
      </w:r>
      <w:r w:rsidRPr="00C5795A">
        <w:rPr>
          <w:rFonts w:ascii="Times New Roman" w:hAnsi="Times New Roman"/>
          <w:sz w:val="24"/>
          <w:szCs w:val="24"/>
        </w:rPr>
        <w:t xml:space="preserve">ервоначальные сведения о строении органических веществ. Углеводороды: метан, этан, этилен. Источники углеводородов: природный газ, нефть, уголь. </w:t>
      </w:r>
      <w:proofErr w:type="gramStart"/>
      <w:r w:rsidRPr="00C5795A">
        <w:rPr>
          <w:rFonts w:ascii="Times New Roman" w:hAnsi="Times New Roman"/>
          <w:sz w:val="24"/>
          <w:szCs w:val="24"/>
        </w:rPr>
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</w:r>
      <w:proofErr w:type="gramEnd"/>
      <w:r w:rsidRPr="00C5795A">
        <w:rPr>
          <w:rFonts w:ascii="Times New Roman" w:hAnsi="Times New Roman"/>
          <w:sz w:val="24"/>
          <w:szCs w:val="24"/>
        </w:rPr>
        <w:t xml:space="preserve"> Биологически важные вещества: жиры, глюкоза, белки. Химическое загрязнение окружающей среды и его последствия.</w:t>
      </w:r>
    </w:p>
    <w:p w:rsidR="008E3DE7" w:rsidRDefault="008E3DE7" w:rsidP="008E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DE7" w:rsidRDefault="008E3DE7" w:rsidP="008E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DE7" w:rsidRPr="008E3DE7" w:rsidRDefault="008E3DE7" w:rsidP="008E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3F62" w:rsidRDefault="00253F62" w:rsidP="00253F62">
      <w:pPr>
        <w:rPr>
          <w:rFonts w:ascii="Times New Roman" w:hAnsi="Times New Roman"/>
          <w:b/>
          <w:sz w:val="28"/>
          <w:szCs w:val="28"/>
        </w:rPr>
      </w:pPr>
    </w:p>
    <w:p w:rsidR="00DC7C7C" w:rsidRPr="00253F62" w:rsidRDefault="00DC7C7C" w:rsidP="00253F62">
      <w:pPr>
        <w:rPr>
          <w:rFonts w:ascii="Times New Roman" w:hAnsi="Times New Roman"/>
          <w:b/>
          <w:sz w:val="28"/>
          <w:szCs w:val="28"/>
        </w:rPr>
      </w:pPr>
    </w:p>
    <w:p w:rsidR="00D95E72" w:rsidRDefault="00D95E72" w:rsidP="00BD16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67E" w:rsidRDefault="00DC7C7C" w:rsidP="00BD167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3</w:t>
      </w:r>
      <w:r w:rsidR="00C92EFD" w:rsidRPr="003E13E9">
        <w:rPr>
          <w:rFonts w:ascii="Times New Roman" w:hAnsi="Times New Roman"/>
          <w:b/>
          <w:sz w:val="28"/>
          <w:szCs w:val="28"/>
        </w:rPr>
        <w:t xml:space="preserve">. </w:t>
      </w:r>
      <w:r w:rsidR="00C92E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Style w:val="af2"/>
        <w:tblW w:w="4870" w:type="pct"/>
        <w:tblInd w:w="1" w:type="dxa"/>
        <w:tblLayout w:type="fixed"/>
        <w:tblLook w:val="04A0"/>
      </w:tblPr>
      <w:tblGrid>
        <w:gridCol w:w="733"/>
        <w:gridCol w:w="7313"/>
        <w:gridCol w:w="1275"/>
      </w:tblGrid>
      <w:tr w:rsidR="004B74CD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74CD" w:rsidRDefault="004B74CD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center"/>
              <w:rPr>
                <w:rFonts w:eastAsia="Times New Roman" w:cs="Calibri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№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74CD" w:rsidRDefault="004B7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CD" w:rsidRDefault="004B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4B74CD" w:rsidRDefault="004B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основных вопросов курса неорганической химии VIII класса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Классификация химических реакций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– восстановительные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реакции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– восстановительные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реакции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Скорость химических реакций.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Инструктаж по т/б. 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1. Изучение влияния условий проведения химической реакции на её скорость.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Обратимые реакции. Понятие о химическом равновесии.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Сущность электролитической диссоциации.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Диссоциация кислот, оснований, солей.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Степень диссоциации. Сильные и слабые электролиты.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Реакц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нного обмена.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Кислоты как электролиты. Основания как электролиты.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Соли как электролиты. Расчёты по химическим уравнениям, когда одно из реагирующих веществ дано в избытке.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Л/о «Качественная реакция на хлорид-ион»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Л/о «Качественная реакция на сульфат-ион» Качественные реакции на анионы.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Качественные реакции на катионы.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Инструктаж по о/т. 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1Решение экспериментальных задач по теме «Свойства кислот, оснований и солей как электролитов»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Обобщение темы «Химические реакции»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Контрольная работа № 1 по теме «Химические реакции»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Неметаллы IV – VIII групп и их соединения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Элементы-неметаллы в ПСХЭ Д.И.Менделеева. </w:t>
            </w:r>
            <w:r w:rsidRPr="00FB68A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Особенности строения их атомов.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Распространение элементов-неметаллов в природе, их получение.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Pr="00F621B7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Общие свойства неметаллов. Взаимодействие неметаллов с простыми веществами.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Взаимодействие неметаллов 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щелочами и водой.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Взаимодействие неметаллов с кислотами.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Общая характеристика элементов подгруппы гелия и фтора.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Инструктаж по о/т. 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3. «Получение соляной кислоты и изучение её свойств»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Общая характеристика элементов подгруппы кислорода.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Сера и её соединения.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Серная кислота, её строение, получение.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Свойства серной кислоты.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Специфические свойства и применение серной кислоты.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Инструктаж по т/б. 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4.Решение экспериментальных задач по теме «Кислород и сера»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Общая характеристика элементов подгруппы азота.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Азот и его соединения.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Аммиак, его с</w:t>
            </w:r>
            <w:r>
              <w:rPr>
                <w:rFonts w:ascii="Times New Roman" w:hAnsi="Times New Roman"/>
                <w:sz w:val="24"/>
                <w:szCs w:val="24"/>
              </w:rPr>
              <w:t>троение, получение, свойства и применение.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о/т.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№ 5 Получение </w:t>
            </w:r>
          </w:p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аммиака и опыты с ним.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Азотная кислота, её строение, получение.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и применение азотной кислоты.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 азотной кислоты. Соли аммония.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расчётных задач по теме «Нахождение массовой (объёмной) доли выхода продукта реакции»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Фосфор и его соединения. Минеральные удобрения.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элементов подгруппы  углерода.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Углерод и его соединения.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Оксид углерода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). Оксид углерода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). Круговорот углерода в природе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о/т.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  № 6 «Получение углекислого газа и опыты с ним. Распознавание карбонатов»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 расчётных задач на вычисление массы или объёма продукта реакции по известной массе или объёму вещества, содержащего примеси.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Кремний и его соединения. Силикатная промышленность.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темы «Неметаллы».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по теме «Неметаллы»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Металлы и их соединения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Элементы-металлы в ПСХЭ Д.И.Менделеева.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Особенности строения их 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атомов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аспространение</w:t>
            </w:r>
            <w:proofErr w:type="spellEnd"/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элементов-металлов в природе.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Простые вещества-металлы, их получение.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Металлургия.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Химические свойства простых веществ-металлов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Сплавы. Производство чугуна. Производство стали.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Щелочные металлы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Магний. Щёлочноземельные металлы.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Железо и его соединения.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о/т. Практическая работа   № 7.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Решение экспериментальных задач по теме «Металлы»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Обобщение материала  по теме «Металлы»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по теме «Металлы и их соединения»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Первоначальные сведения об органических веществах.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материала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материала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материала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40B" w:rsidTr="00D95B78"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40B" w:rsidRDefault="005E540B" w:rsidP="001371F7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0B" w:rsidRDefault="005E540B" w:rsidP="00137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материала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40B" w:rsidRDefault="005E540B">
            <w:pPr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92EFD" w:rsidRPr="00F010C0" w:rsidRDefault="00C92EFD" w:rsidP="006E08A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92EFD" w:rsidRPr="00F010C0" w:rsidSect="001B2AF5">
      <w:headerReference w:type="default" r:id="rId11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C00" w:rsidRDefault="00D32C00" w:rsidP="00F145A3">
      <w:pPr>
        <w:spacing w:after="0" w:line="240" w:lineRule="auto"/>
      </w:pPr>
      <w:r>
        <w:separator/>
      </w:r>
    </w:p>
  </w:endnote>
  <w:endnote w:type="continuationSeparator" w:id="1">
    <w:p w:rsidR="00D32C00" w:rsidRDefault="00D32C00" w:rsidP="00F1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00" w:rsidRDefault="005E629C" w:rsidP="00C92EF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32C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2C00" w:rsidRDefault="00D32C00" w:rsidP="00C92EF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0270777"/>
      <w:docPartObj>
        <w:docPartGallery w:val="Page Numbers (Bottom of Page)"/>
        <w:docPartUnique/>
      </w:docPartObj>
    </w:sdtPr>
    <w:sdtContent>
      <w:p w:rsidR="00D32C00" w:rsidRDefault="005E629C">
        <w:pPr>
          <w:pStyle w:val="a8"/>
          <w:jc w:val="right"/>
        </w:pPr>
        <w:r>
          <w:fldChar w:fldCharType="begin"/>
        </w:r>
        <w:r w:rsidR="00776BE6">
          <w:instrText>PAGE   \* MERGEFORMAT</w:instrText>
        </w:r>
        <w:r>
          <w:fldChar w:fldCharType="separate"/>
        </w:r>
        <w:r w:rsidR="00AF4B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2C00" w:rsidRDefault="00D32C00" w:rsidP="00C92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C00" w:rsidRDefault="00D32C00" w:rsidP="00F145A3">
      <w:pPr>
        <w:spacing w:after="0" w:line="240" w:lineRule="auto"/>
      </w:pPr>
      <w:r>
        <w:separator/>
      </w:r>
    </w:p>
  </w:footnote>
  <w:footnote w:type="continuationSeparator" w:id="1">
    <w:p w:rsidR="00D32C00" w:rsidRDefault="00D32C00" w:rsidP="00F1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00" w:rsidRPr="00BE3D21" w:rsidRDefault="00D32C00" w:rsidP="00C92E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9651D8A"/>
    <w:multiLevelType w:val="hybridMultilevel"/>
    <w:tmpl w:val="C3B8E0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147B26"/>
    <w:multiLevelType w:val="hybridMultilevel"/>
    <w:tmpl w:val="489E33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7D4477B"/>
    <w:multiLevelType w:val="hybridMultilevel"/>
    <w:tmpl w:val="EAB0152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355"/>
    <w:rsid w:val="00011692"/>
    <w:rsid w:val="00020162"/>
    <w:rsid w:val="00025E78"/>
    <w:rsid w:val="0004375C"/>
    <w:rsid w:val="00066468"/>
    <w:rsid w:val="00074290"/>
    <w:rsid w:val="00075988"/>
    <w:rsid w:val="00083F04"/>
    <w:rsid w:val="00090F18"/>
    <w:rsid w:val="000B1330"/>
    <w:rsid w:val="000B2856"/>
    <w:rsid w:val="000E1275"/>
    <w:rsid w:val="00122EDC"/>
    <w:rsid w:val="00130932"/>
    <w:rsid w:val="00162EFA"/>
    <w:rsid w:val="00172585"/>
    <w:rsid w:val="001757B4"/>
    <w:rsid w:val="0017590E"/>
    <w:rsid w:val="00196A19"/>
    <w:rsid w:val="001B2AF5"/>
    <w:rsid w:val="001C30E0"/>
    <w:rsid w:val="001E5544"/>
    <w:rsid w:val="001F5F9F"/>
    <w:rsid w:val="0020021A"/>
    <w:rsid w:val="00202D2F"/>
    <w:rsid w:val="00205450"/>
    <w:rsid w:val="00216C7F"/>
    <w:rsid w:val="002177F0"/>
    <w:rsid w:val="00221246"/>
    <w:rsid w:val="00221824"/>
    <w:rsid w:val="00224116"/>
    <w:rsid w:val="00227EB7"/>
    <w:rsid w:val="00234226"/>
    <w:rsid w:val="00243123"/>
    <w:rsid w:val="00253F62"/>
    <w:rsid w:val="00260D83"/>
    <w:rsid w:val="002C35E9"/>
    <w:rsid w:val="002F1846"/>
    <w:rsid w:val="002F43D6"/>
    <w:rsid w:val="0030350D"/>
    <w:rsid w:val="00331396"/>
    <w:rsid w:val="00337D8C"/>
    <w:rsid w:val="00360BE4"/>
    <w:rsid w:val="00374355"/>
    <w:rsid w:val="003760DF"/>
    <w:rsid w:val="003777DF"/>
    <w:rsid w:val="003809D0"/>
    <w:rsid w:val="003A7695"/>
    <w:rsid w:val="003C095A"/>
    <w:rsid w:val="003E13E9"/>
    <w:rsid w:val="003E5BED"/>
    <w:rsid w:val="003E6BEA"/>
    <w:rsid w:val="00403D1E"/>
    <w:rsid w:val="004077AD"/>
    <w:rsid w:val="004176E3"/>
    <w:rsid w:val="004639B0"/>
    <w:rsid w:val="004866FD"/>
    <w:rsid w:val="00497E20"/>
    <w:rsid w:val="004B74CD"/>
    <w:rsid w:val="004C19BA"/>
    <w:rsid w:val="004D65F2"/>
    <w:rsid w:val="00515507"/>
    <w:rsid w:val="00540E15"/>
    <w:rsid w:val="005618E3"/>
    <w:rsid w:val="00591B2C"/>
    <w:rsid w:val="005D71BC"/>
    <w:rsid w:val="005E540B"/>
    <w:rsid w:val="005E629C"/>
    <w:rsid w:val="005F406C"/>
    <w:rsid w:val="005F4692"/>
    <w:rsid w:val="005F5279"/>
    <w:rsid w:val="00601486"/>
    <w:rsid w:val="00617FF9"/>
    <w:rsid w:val="00640724"/>
    <w:rsid w:val="00680AE5"/>
    <w:rsid w:val="00683A08"/>
    <w:rsid w:val="00685A3C"/>
    <w:rsid w:val="00691ED1"/>
    <w:rsid w:val="006A1CEF"/>
    <w:rsid w:val="006B3B08"/>
    <w:rsid w:val="006C0FD5"/>
    <w:rsid w:val="006D632E"/>
    <w:rsid w:val="006E08A9"/>
    <w:rsid w:val="006F06BA"/>
    <w:rsid w:val="007051E1"/>
    <w:rsid w:val="00705638"/>
    <w:rsid w:val="00730952"/>
    <w:rsid w:val="00753327"/>
    <w:rsid w:val="00760420"/>
    <w:rsid w:val="00762240"/>
    <w:rsid w:val="0077474B"/>
    <w:rsid w:val="00776BE6"/>
    <w:rsid w:val="0078534C"/>
    <w:rsid w:val="0079515C"/>
    <w:rsid w:val="007B1984"/>
    <w:rsid w:val="007C0050"/>
    <w:rsid w:val="007D2542"/>
    <w:rsid w:val="007E5380"/>
    <w:rsid w:val="007E6BC5"/>
    <w:rsid w:val="007F31D0"/>
    <w:rsid w:val="007F405D"/>
    <w:rsid w:val="00812229"/>
    <w:rsid w:val="00826ADC"/>
    <w:rsid w:val="00845385"/>
    <w:rsid w:val="00846E0E"/>
    <w:rsid w:val="00857456"/>
    <w:rsid w:val="008609DF"/>
    <w:rsid w:val="00862037"/>
    <w:rsid w:val="008959D8"/>
    <w:rsid w:val="008B1FAF"/>
    <w:rsid w:val="008C76D9"/>
    <w:rsid w:val="008E17FC"/>
    <w:rsid w:val="008E3DE7"/>
    <w:rsid w:val="008F135C"/>
    <w:rsid w:val="00910073"/>
    <w:rsid w:val="00912FC1"/>
    <w:rsid w:val="00925FDE"/>
    <w:rsid w:val="009332C9"/>
    <w:rsid w:val="009365ED"/>
    <w:rsid w:val="009626E3"/>
    <w:rsid w:val="0096511E"/>
    <w:rsid w:val="009752C0"/>
    <w:rsid w:val="0099585B"/>
    <w:rsid w:val="009B0992"/>
    <w:rsid w:val="009B656E"/>
    <w:rsid w:val="009C436E"/>
    <w:rsid w:val="009D7E6D"/>
    <w:rsid w:val="009F0845"/>
    <w:rsid w:val="00A24775"/>
    <w:rsid w:val="00A25649"/>
    <w:rsid w:val="00A565B4"/>
    <w:rsid w:val="00A57458"/>
    <w:rsid w:val="00A576CB"/>
    <w:rsid w:val="00A730FF"/>
    <w:rsid w:val="00A978D7"/>
    <w:rsid w:val="00AB1860"/>
    <w:rsid w:val="00AE2D5B"/>
    <w:rsid w:val="00AF4B04"/>
    <w:rsid w:val="00B00DD3"/>
    <w:rsid w:val="00B11039"/>
    <w:rsid w:val="00B4032A"/>
    <w:rsid w:val="00B538DC"/>
    <w:rsid w:val="00B625FC"/>
    <w:rsid w:val="00B936F9"/>
    <w:rsid w:val="00BA774F"/>
    <w:rsid w:val="00BB786B"/>
    <w:rsid w:val="00BC4721"/>
    <w:rsid w:val="00BD167E"/>
    <w:rsid w:val="00BD5038"/>
    <w:rsid w:val="00BF30FD"/>
    <w:rsid w:val="00BF6BAD"/>
    <w:rsid w:val="00C1590D"/>
    <w:rsid w:val="00C20AF1"/>
    <w:rsid w:val="00C257B9"/>
    <w:rsid w:val="00C26BCC"/>
    <w:rsid w:val="00C5795A"/>
    <w:rsid w:val="00C646EF"/>
    <w:rsid w:val="00C70F7C"/>
    <w:rsid w:val="00C80004"/>
    <w:rsid w:val="00C92EFD"/>
    <w:rsid w:val="00C96F70"/>
    <w:rsid w:val="00CB6308"/>
    <w:rsid w:val="00CC7E29"/>
    <w:rsid w:val="00CE0AB1"/>
    <w:rsid w:val="00D32C00"/>
    <w:rsid w:val="00D62DE6"/>
    <w:rsid w:val="00D73223"/>
    <w:rsid w:val="00D95B78"/>
    <w:rsid w:val="00D95E72"/>
    <w:rsid w:val="00DB6BD2"/>
    <w:rsid w:val="00DC2C82"/>
    <w:rsid w:val="00DC7C7C"/>
    <w:rsid w:val="00DE3684"/>
    <w:rsid w:val="00DF3235"/>
    <w:rsid w:val="00E0652D"/>
    <w:rsid w:val="00E22EC9"/>
    <w:rsid w:val="00E468B3"/>
    <w:rsid w:val="00E70B04"/>
    <w:rsid w:val="00E7301C"/>
    <w:rsid w:val="00EF5D23"/>
    <w:rsid w:val="00F010C0"/>
    <w:rsid w:val="00F106A5"/>
    <w:rsid w:val="00F145A3"/>
    <w:rsid w:val="00F15215"/>
    <w:rsid w:val="00F17232"/>
    <w:rsid w:val="00F17645"/>
    <w:rsid w:val="00F25E81"/>
    <w:rsid w:val="00F40D1F"/>
    <w:rsid w:val="00F506FD"/>
    <w:rsid w:val="00F60ADF"/>
    <w:rsid w:val="00F621B7"/>
    <w:rsid w:val="00F64023"/>
    <w:rsid w:val="00F642AA"/>
    <w:rsid w:val="00F70E10"/>
    <w:rsid w:val="00F75047"/>
    <w:rsid w:val="00F7778D"/>
    <w:rsid w:val="00F93D04"/>
    <w:rsid w:val="00F93EC6"/>
    <w:rsid w:val="00F964D3"/>
    <w:rsid w:val="00FB1234"/>
    <w:rsid w:val="00FB68AC"/>
    <w:rsid w:val="00FC7EA8"/>
    <w:rsid w:val="00FD65E8"/>
    <w:rsid w:val="00FF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F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20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20AF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5">
    <w:name w:val="Стиль"/>
    <w:rsid w:val="00C20A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99"/>
    <w:rsid w:val="00C20AF1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C20A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0A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0A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AF1"/>
    <w:rPr>
      <w:rFonts w:ascii="Calibri" w:eastAsia="Calibri" w:hAnsi="Calibri" w:cs="Times New Roman"/>
    </w:rPr>
  </w:style>
  <w:style w:type="character" w:styleId="aa">
    <w:name w:val="page number"/>
    <w:basedOn w:val="a0"/>
    <w:rsid w:val="00C20AF1"/>
  </w:style>
  <w:style w:type="paragraph" w:styleId="ab">
    <w:name w:val="Balloon Text"/>
    <w:basedOn w:val="a"/>
    <w:link w:val="ac"/>
    <w:uiPriority w:val="99"/>
    <w:semiHidden/>
    <w:unhideWhenUsed/>
    <w:rsid w:val="00A25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5649"/>
    <w:rPr>
      <w:rFonts w:ascii="Segoe UI" w:eastAsia="Calibri" w:hAnsi="Segoe UI" w:cs="Segoe UI"/>
      <w:sz w:val="18"/>
      <w:szCs w:val="18"/>
    </w:rPr>
  </w:style>
  <w:style w:type="paragraph" w:styleId="3">
    <w:name w:val="toc 3"/>
    <w:basedOn w:val="a"/>
    <w:next w:val="a"/>
    <w:autoRedefine/>
    <w:uiPriority w:val="39"/>
    <w:semiHidden/>
    <w:unhideWhenUsed/>
    <w:rsid w:val="00F40D1F"/>
    <w:pPr>
      <w:spacing w:after="100"/>
      <w:ind w:left="440"/>
    </w:pPr>
  </w:style>
  <w:style w:type="character" w:styleId="ad">
    <w:name w:val="footnote reference"/>
    <w:uiPriority w:val="99"/>
    <w:rsid w:val="00F40D1F"/>
    <w:rPr>
      <w:vertAlign w:val="superscript"/>
    </w:rPr>
  </w:style>
  <w:style w:type="paragraph" w:styleId="ae">
    <w:name w:val="footnote text"/>
    <w:aliases w:val="Знак6,F1"/>
    <w:basedOn w:val="a"/>
    <w:link w:val="af"/>
    <w:uiPriority w:val="99"/>
    <w:rsid w:val="00F40D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aliases w:val="Знак6 Знак,F1 Знак"/>
    <w:basedOn w:val="a0"/>
    <w:link w:val="ae"/>
    <w:uiPriority w:val="99"/>
    <w:rsid w:val="00F40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1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List Paragraph"/>
    <w:basedOn w:val="a"/>
    <w:link w:val="af1"/>
    <w:uiPriority w:val="99"/>
    <w:qFormat/>
    <w:rsid w:val="00260D83"/>
    <w:pPr>
      <w:ind w:left="720"/>
      <w:contextualSpacing/>
    </w:pPr>
  </w:style>
  <w:style w:type="table" w:styleId="af2">
    <w:name w:val="Table Grid"/>
    <w:basedOn w:val="a1"/>
    <w:uiPriority w:val="39"/>
    <w:rsid w:val="0068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Абзац списка Знак"/>
    <w:link w:val="af0"/>
    <w:uiPriority w:val="99"/>
    <w:locked/>
    <w:rsid w:val="00E468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0E44-87A5-458C-B032-07F57510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10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71</cp:revision>
  <cp:lastPrinted>2021-08-26T07:20:00Z</cp:lastPrinted>
  <dcterms:created xsi:type="dcterms:W3CDTF">2016-08-27T06:25:00Z</dcterms:created>
  <dcterms:modified xsi:type="dcterms:W3CDTF">2022-09-23T05:55:00Z</dcterms:modified>
</cp:coreProperties>
</file>